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A6" w:rsidRDefault="00B53AA6" w:rsidP="007D7386">
      <w:pPr>
        <w:spacing w:after="0" w:line="240" w:lineRule="auto"/>
        <w:rPr>
          <w:rFonts w:eastAsia="Times New Roman" w:cs="Tahoma"/>
          <w:b/>
          <w:bCs/>
        </w:rPr>
      </w:pPr>
    </w:p>
    <w:p w:rsidR="00B53AA6" w:rsidRPr="00524EAC" w:rsidRDefault="00B53AA6" w:rsidP="007D7386">
      <w:pPr>
        <w:pStyle w:val="Antrat2"/>
        <w:ind w:left="284" w:hanging="284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53AA6">
        <w:rPr>
          <w:rFonts w:eastAsia="Times New Roman" w:cs="Tahoma"/>
          <w:noProof/>
        </w:rPr>
        <w:drawing>
          <wp:inline distT="0" distB="0" distL="0" distR="0" wp14:anchorId="7E588223" wp14:editId="248561FE">
            <wp:extent cx="914400" cy="1217428"/>
            <wp:effectExtent l="0" t="0" r="0" b="1905"/>
            <wp:docPr id="1" name="Paveikslėlis 1" descr="C:\Users\Direktorė\Desktop\Logo pra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ė\Desktop\Logo prad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12" cy="12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386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DĖL  1,20  %  PAJAMŲ  MOKESČIO  SKYRIMO MOKYKLAI</w:t>
      </w:r>
    </w:p>
    <w:p w:rsidR="00B53AA6" w:rsidRPr="00524EAC" w:rsidRDefault="00B53AA6" w:rsidP="00524EAC">
      <w:pPr>
        <w:pStyle w:val="Antrat2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BB2CA8" w:rsidRDefault="00B53AA6" w:rsidP="00B53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Gerb. bendruomenės nariai: tėveliai, seneliai, mokytojai, kiti </w:t>
      </w:r>
    </w:p>
    <w:p w:rsidR="00B53AA6" w:rsidRPr="00524EAC" w:rsidRDefault="00B53AA6" w:rsidP="00B53AA6">
      <w:pPr>
        <w:spacing w:after="0" w:line="240" w:lineRule="auto"/>
        <w:jc w:val="center"/>
        <w:rPr>
          <w:rFonts w:eastAsia="Times New Roman" w:cs="Tahoma"/>
          <w:b/>
          <w:bCs/>
          <w:sz w:val="28"/>
          <w:szCs w:val="28"/>
        </w:rPr>
      </w:pPr>
      <w:r w:rsidRPr="00BB2C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Panevėžio pradinei mokyklai</w:t>
      </w:r>
      <w:r w:rsidRPr="00524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neabejingi asmenys,</w:t>
      </w:r>
    </w:p>
    <w:p w:rsidR="00B53AA6" w:rsidRPr="00524EAC" w:rsidRDefault="00B53AA6" w:rsidP="00524EAC">
      <w:pPr>
        <w:spacing w:after="0" w:line="240" w:lineRule="auto"/>
        <w:jc w:val="center"/>
        <w:rPr>
          <w:rFonts w:eastAsia="Times New Roman" w:cs="Tahoma"/>
          <w:b/>
          <w:bCs/>
          <w:sz w:val="28"/>
          <w:szCs w:val="28"/>
        </w:rPr>
      </w:pPr>
    </w:p>
    <w:p w:rsidR="002D4F08" w:rsidRDefault="002D4F08" w:rsidP="002D4F08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EAC">
        <w:rPr>
          <w:rFonts w:ascii="Times New Roman" w:eastAsia="Times New Roman" w:hAnsi="Times New Roman" w:cs="Times New Roman"/>
          <w:b/>
          <w:bCs/>
          <w:sz w:val="28"/>
          <w:szCs w:val="28"/>
        </w:rPr>
        <w:t>Nuoširdžiai dėk</w:t>
      </w:r>
      <w:r w:rsidR="00D00EBD">
        <w:rPr>
          <w:rFonts w:ascii="Times New Roman" w:eastAsia="Times New Roman" w:hAnsi="Times New Roman" w:cs="Times New Roman"/>
          <w:b/>
          <w:bCs/>
          <w:sz w:val="28"/>
          <w:szCs w:val="28"/>
        </w:rPr>
        <w:t>ojame Jums už skirtą paramą 2021</w:t>
      </w:r>
      <w:r w:rsidRPr="00524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metais. </w:t>
      </w:r>
    </w:p>
    <w:p w:rsidR="00F0193F" w:rsidRPr="00F0193F" w:rsidRDefault="00F0193F" w:rsidP="00F0193F">
      <w:pPr>
        <w:shd w:val="clear" w:color="auto" w:fill="F9FA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2021 metais panaudojant paramos lėšas įsigyta:</w:t>
      </w:r>
    </w:p>
    <w:p w:rsidR="00F0193F" w:rsidRPr="00F0193F" w:rsidRDefault="00F0193F" w:rsidP="00F0193F">
      <w:pPr>
        <w:shd w:val="clear" w:color="auto" w:fill="F9FA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– ilgalaikis turtas – lauko klasės įrenginys, 1400, 00 </w:t>
      </w:r>
      <w:proofErr w:type="spellStart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eur</w:t>
      </w:r>
      <w:proofErr w:type="spellEnd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.</w:t>
      </w:r>
    </w:p>
    <w:p w:rsidR="00F0193F" w:rsidRPr="00F0193F" w:rsidRDefault="00F0193F" w:rsidP="00F0193F">
      <w:pPr>
        <w:shd w:val="clear" w:color="auto" w:fill="F9FA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– apmokėtas mokestis už rezervuotas vietas Panevėžio pradinės mokyklos bendruomenei Ukmergės </w:t>
      </w:r>
      <w:proofErr w:type="spellStart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g</w:t>
      </w:r>
      <w:proofErr w:type="spellEnd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., 172,80 </w:t>
      </w:r>
      <w:proofErr w:type="spellStart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eur</w:t>
      </w:r>
      <w:proofErr w:type="spellEnd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.</w:t>
      </w:r>
    </w:p>
    <w:p w:rsidR="00F0193F" w:rsidRPr="00F0193F" w:rsidRDefault="00F0193F" w:rsidP="00F0193F">
      <w:pPr>
        <w:shd w:val="clear" w:color="auto" w:fill="F9FA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– civilinis mokinių draudimas 2021 metams, 142,31 </w:t>
      </w:r>
      <w:proofErr w:type="spellStart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eur</w:t>
      </w:r>
      <w:proofErr w:type="spellEnd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.</w:t>
      </w:r>
    </w:p>
    <w:p w:rsidR="00F0193F" w:rsidRPr="00F0193F" w:rsidRDefault="00F0193F" w:rsidP="00F0193F">
      <w:pPr>
        <w:shd w:val="clear" w:color="auto" w:fill="F9FA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– suoliukas kieme bendruomenės reikmėms, 150,00 </w:t>
      </w:r>
      <w:proofErr w:type="spellStart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eur</w:t>
      </w:r>
      <w:proofErr w:type="spellEnd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.</w:t>
      </w:r>
    </w:p>
    <w:p w:rsidR="00F0193F" w:rsidRPr="00F0193F" w:rsidRDefault="00F0193F" w:rsidP="00F0193F">
      <w:pPr>
        <w:shd w:val="clear" w:color="auto" w:fill="F9FA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– transporto paslauga, parvežti mokinių daiktų spintelėms, 120,00 </w:t>
      </w:r>
      <w:proofErr w:type="spellStart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eur</w:t>
      </w:r>
      <w:proofErr w:type="spellEnd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.</w:t>
      </w:r>
    </w:p>
    <w:p w:rsidR="00F0193F" w:rsidRPr="00F0193F" w:rsidRDefault="00F0193F" w:rsidP="00F0193F">
      <w:pPr>
        <w:shd w:val="clear" w:color="auto" w:fill="F9FA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– spausdintuvo kasetės pakeitimas mokytojų spausdintuvui, 21,42 </w:t>
      </w:r>
      <w:proofErr w:type="spellStart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eur</w:t>
      </w:r>
      <w:proofErr w:type="spellEnd"/>
      <w:r w:rsidRPr="00F0193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.</w:t>
      </w:r>
    </w:p>
    <w:p w:rsidR="00F0193F" w:rsidRPr="00F0193F" w:rsidRDefault="00F0193F" w:rsidP="002D4F08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</w:rPr>
      </w:pPr>
    </w:p>
    <w:p w:rsidR="00B53AA6" w:rsidRPr="007D7386" w:rsidRDefault="00D00EBD" w:rsidP="007D7386">
      <w:pPr>
        <w:spacing w:after="0" w:line="240" w:lineRule="auto"/>
        <w:ind w:firstLine="129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Kviečiame ir 2022</w:t>
      </w:r>
      <w:r w:rsidR="00B53AA6" w:rsidRPr="007D73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3AA6" w:rsidRPr="007D7386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proofErr w:type="spellEnd"/>
      <w:r w:rsidR="00B53AA6" w:rsidRPr="007D7386">
        <w:rPr>
          <w:rFonts w:ascii="Times New Roman" w:eastAsia="Times New Roman" w:hAnsi="Times New Roman" w:cs="Times New Roman"/>
          <w:bCs/>
          <w:sz w:val="28"/>
          <w:szCs w:val="28"/>
        </w:rPr>
        <w:t xml:space="preserve">. prisidėti prie </w:t>
      </w:r>
      <w:r w:rsidR="009314B8" w:rsidRPr="007D7386">
        <w:rPr>
          <w:rFonts w:ascii="Times New Roman" w:eastAsia="Times New Roman" w:hAnsi="Times New Roman" w:cs="Times New Roman"/>
          <w:bCs/>
          <w:sz w:val="28"/>
          <w:szCs w:val="28"/>
        </w:rPr>
        <w:t xml:space="preserve">mokyklos </w:t>
      </w:r>
      <w:proofErr w:type="spellStart"/>
      <w:r w:rsidR="009314B8" w:rsidRPr="007D7386">
        <w:rPr>
          <w:rFonts w:ascii="Times New Roman" w:eastAsia="Times New Roman" w:hAnsi="Times New Roman" w:cs="Times New Roman"/>
          <w:bCs/>
          <w:sz w:val="28"/>
          <w:szCs w:val="28"/>
        </w:rPr>
        <w:t>gerbūvio</w:t>
      </w:r>
      <w:proofErr w:type="spellEnd"/>
      <w:r w:rsidR="009314B8" w:rsidRPr="007D7386">
        <w:rPr>
          <w:rFonts w:ascii="Times New Roman" w:eastAsia="Times New Roman" w:hAnsi="Times New Roman" w:cs="Times New Roman"/>
          <w:bCs/>
          <w:sz w:val="28"/>
          <w:szCs w:val="28"/>
        </w:rPr>
        <w:t xml:space="preserve"> kūrimo, skiriant paramą.</w:t>
      </w:r>
    </w:p>
    <w:p w:rsidR="00524EAC" w:rsidRPr="007D7386" w:rsidRDefault="00524EAC" w:rsidP="007D7386">
      <w:pPr>
        <w:spacing w:after="0" w:line="240" w:lineRule="auto"/>
        <w:ind w:firstLine="129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386">
        <w:rPr>
          <w:rFonts w:ascii="Times New Roman" w:eastAsia="Times New Roman" w:hAnsi="Times New Roman" w:cs="Times New Roman"/>
          <w:bCs/>
          <w:sz w:val="28"/>
          <w:szCs w:val="28"/>
        </w:rPr>
        <w:t>Kiekvieno Jūsų parama yra svarbi turtinant ir kuriant vaikams jaukesnę bei saugesnę mokymosi aplinką.</w:t>
      </w:r>
    </w:p>
    <w:p w:rsidR="009314B8" w:rsidRPr="007D7386" w:rsidRDefault="009314B8" w:rsidP="00B53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3AA6" w:rsidRPr="007D7386" w:rsidRDefault="00B53AA6" w:rsidP="00B53AA6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386">
        <w:rPr>
          <w:rFonts w:ascii="Times New Roman" w:eastAsia="Times New Roman" w:hAnsi="Times New Roman" w:cs="Times New Roman"/>
          <w:sz w:val="28"/>
          <w:szCs w:val="28"/>
        </w:rPr>
        <w:t xml:space="preserve">Jei </w:t>
      </w:r>
      <w:r w:rsidR="009314B8" w:rsidRPr="007D7386">
        <w:rPr>
          <w:rFonts w:ascii="Times New Roman" w:eastAsia="Times New Roman" w:hAnsi="Times New Roman" w:cs="Times New Roman"/>
          <w:sz w:val="28"/>
          <w:szCs w:val="28"/>
        </w:rPr>
        <w:t>norėtumėte</w:t>
      </w:r>
      <w:r w:rsidRPr="007D7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4B8" w:rsidRPr="007D7386">
        <w:rPr>
          <w:rFonts w:ascii="Times New Roman" w:eastAsia="Times New Roman" w:hAnsi="Times New Roman" w:cs="Times New Roman"/>
          <w:sz w:val="28"/>
          <w:szCs w:val="28"/>
        </w:rPr>
        <w:t>skirti savo pajamų mokesčio dalį Panevėžio pradinei mokyklai,</w:t>
      </w:r>
      <w:r w:rsidRPr="007D7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386">
        <w:rPr>
          <w:rFonts w:ascii="Times New Roman" w:eastAsia="Times New Roman" w:hAnsi="Times New Roman" w:cs="Times New Roman"/>
          <w:b/>
          <w:bCs/>
          <w:sz w:val="28"/>
          <w:szCs w:val="28"/>
        </w:rPr>
        <w:t>prašome užpildyti prašymo formą</w:t>
      </w:r>
      <w:r w:rsidRPr="007D7386">
        <w:rPr>
          <w:rFonts w:ascii="Times New Roman" w:eastAsia="Times New Roman" w:hAnsi="Times New Roman" w:cs="Times New Roman"/>
          <w:b/>
          <w:sz w:val="28"/>
          <w:szCs w:val="28"/>
        </w:rPr>
        <w:t xml:space="preserve"> FR0512 (04 versija), </w:t>
      </w:r>
      <w:r w:rsidR="009314B8" w:rsidRPr="007D7386">
        <w:rPr>
          <w:rFonts w:ascii="Times New Roman" w:eastAsia="Times New Roman" w:hAnsi="Times New Roman" w:cs="Times New Roman"/>
          <w:sz w:val="28"/>
          <w:szCs w:val="28"/>
        </w:rPr>
        <w:t>nurodant mokyklos rekvizitus</w:t>
      </w:r>
      <w:r w:rsidRPr="007D7386">
        <w:rPr>
          <w:rFonts w:ascii="Times New Roman" w:eastAsia="Times New Roman" w:hAnsi="Times New Roman" w:cs="Times New Roman"/>
          <w:sz w:val="28"/>
          <w:szCs w:val="28"/>
        </w:rPr>
        <w:t xml:space="preserve"> ir pateikti</w:t>
      </w:r>
      <w:r w:rsidRPr="007D73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elektroniniu būdu </w:t>
      </w:r>
      <w:r w:rsidR="009314B8" w:rsidRPr="007D73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D7386">
        <w:rPr>
          <w:rFonts w:ascii="Times New Roman" w:eastAsia="Times New Roman" w:hAnsi="Times New Roman" w:cs="Times New Roman"/>
          <w:sz w:val="28"/>
          <w:szCs w:val="28"/>
        </w:rPr>
        <w:t>www.vmi.lt ).</w:t>
      </w:r>
    </w:p>
    <w:p w:rsidR="00B53AA6" w:rsidRPr="007D7386" w:rsidRDefault="00524EAC" w:rsidP="00524EAC">
      <w:pPr>
        <w:pStyle w:val="Antrat2"/>
        <w:jc w:val="center"/>
        <w:rPr>
          <w:rFonts w:ascii="Times New Roman" w:eastAsia="Times New Roman" w:hAnsi="Times New Roman" w:cs="Times New Roman"/>
          <w:color w:val="FFFF00"/>
          <w:sz w:val="36"/>
          <w:szCs w:val="36"/>
          <w:lang w:val="en-US"/>
        </w:rPr>
      </w:pPr>
      <w:r w:rsidRPr="007D7386">
        <w:rPr>
          <w:rFonts w:ascii="Times New Roman" w:eastAsia="Times New Roman" w:hAnsi="Times New Roman" w:cs="Times New Roman"/>
          <w:color w:val="FFFF00"/>
          <w:sz w:val="36"/>
          <w:szCs w:val="36"/>
          <w:highlight w:val="lightGray"/>
        </w:rPr>
        <w:t>DRAUGE MES PILDOME SVAJONES</w:t>
      </w:r>
      <w:r w:rsidRPr="007D7386">
        <w:rPr>
          <w:rFonts w:ascii="Times New Roman" w:eastAsia="Times New Roman" w:hAnsi="Times New Roman" w:cs="Times New Roman"/>
          <w:color w:val="FFFF00"/>
          <w:sz w:val="36"/>
          <w:szCs w:val="36"/>
          <w:highlight w:val="lightGray"/>
          <w:lang w:val="en-US"/>
        </w:rPr>
        <w:t>!</w:t>
      </w:r>
    </w:p>
    <w:p w:rsidR="009314B8" w:rsidRPr="007D7386" w:rsidRDefault="009314B8" w:rsidP="00B53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00"/>
          <w:sz w:val="28"/>
          <w:szCs w:val="28"/>
        </w:rPr>
      </w:pPr>
    </w:p>
    <w:p w:rsidR="009314B8" w:rsidRPr="007D7386" w:rsidRDefault="009314B8" w:rsidP="00B5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386">
        <w:rPr>
          <w:rFonts w:ascii="Times New Roman" w:eastAsia="Times New Roman" w:hAnsi="Times New Roman" w:cs="Times New Roman"/>
          <w:sz w:val="28"/>
          <w:szCs w:val="28"/>
        </w:rPr>
        <w:t>*pridedame instrukciją, kaip pildyti prašymo formą.</w:t>
      </w:r>
    </w:p>
    <w:p w:rsidR="007D7386" w:rsidRDefault="007D7386" w:rsidP="00B5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4B8" w:rsidRPr="007D7386" w:rsidRDefault="009314B8" w:rsidP="00B5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86">
        <w:rPr>
          <w:rFonts w:ascii="Times New Roman" w:eastAsia="Times New Roman" w:hAnsi="Times New Roman" w:cs="Times New Roman"/>
          <w:sz w:val="24"/>
          <w:szCs w:val="24"/>
        </w:rPr>
        <w:t xml:space="preserve">Direktorė Kristina </w:t>
      </w:r>
      <w:proofErr w:type="spellStart"/>
      <w:r w:rsidRPr="007D7386">
        <w:rPr>
          <w:rFonts w:ascii="Times New Roman" w:eastAsia="Times New Roman" w:hAnsi="Times New Roman" w:cs="Times New Roman"/>
          <w:sz w:val="24"/>
          <w:szCs w:val="24"/>
        </w:rPr>
        <w:t>Žaltauskienė</w:t>
      </w:r>
      <w:proofErr w:type="spellEnd"/>
    </w:p>
    <w:p w:rsidR="007D7386" w:rsidRPr="007D7386" w:rsidRDefault="007D7386" w:rsidP="00B53AA6">
      <w:pPr>
        <w:spacing w:after="0" w:line="240" w:lineRule="auto"/>
        <w:jc w:val="both"/>
        <w:rPr>
          <w:rFonts w:eastAsia="Times New Roman" w:cs="Tahoma"/>
          <w:sz w:val="24"/>
          <w:szCs w:val="24"/>
        </w:rPr>
      </w:pPr>
    </w:p>
    <w:p w:rsidR="00B53AA6" w:rsidRPr="007D7386" w:rsidRDefault="00B53AA6" w:rsidP="00B53AA6">
      <w:pPr>
        <w:spacing w:after="0" w:line="240" w:lineRule="auto"/>
        <w:rPr>
          <w:rFonts w:eastAsia="Times New Roman" w:cs="Tahoma"/>
          <w:b/>
          <w:bCs/>
        </w:rPr>
      </w:pPr>
      <w:r w:rsidRPr="007D7386">
        <w:rPr>
          <w:rFonts w:eastAsia="Times New Roman" w:cs="Tahoma"/>
          <w:b/>
          <w:bCs/>
        </w:rPr>
        <w:t>Prašome užpildyti tik šias grafas:</w:t>
      </w:r>
    </w:p>
    <w:p w:rsidR="00B53AA6" w:rsidRDefault="00B53AA6" w:rsidP="00B53AA6">
      <w:pPr>
        <w:spacing w:after="0" w:line="240" w:lineRule="auto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Grafa Nr. 1 (mokesčio mokėtojo </w:t>
      </w:r>
      <w:proofErr w:type="spellStart"/>
      <w:r>
        <w:rPr>
          <w:rFonts w:eastAsia="Times New Roman" w:cs="Tahoma"/>
        </w:rPr>
        <w:t>indentifikacinis</w:t>
      </w:r>
      <w:proofErr w:type="spellEnd"/>
      <w:r>
        <w:rPr>
          <w:rFonts w:eastAsia="Times New Roman" w:cs="Tahoma"/>
        </w:rPr>
        <w:t xml:space="preserve"> numeris, a/k) – įrašykite </w:t>
      </w:r>
      <w:r>
        <w:rPr>
          <w:rFonts w:eastAsia="Times New Roman" w:cs="Tahoma"/>
          <w:b/>
          <w:bCs/>
        </w:rPr>
        <w:t>tikslų savo asmens kodą</w:t>
      </w:r>
      <w:r>
        <w:rPr>
          <w:rFonts w:eastAsia="Times New Roman" w:cs="Tahoma"/>
        </w:rPr>
        <w:t>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2 (telefonas) – įrašykite savo </w:t>
      </w:r>
      <w:r w:rsidRPr="007D7386">
        <w:rPr>
          <w:rFonts w:eastAsia="Times New Roman" w:cs="Tahoma"/>
          <w:b/>
          <w:sz w:val="18"/>
          <w:szCs w:val="18"/>
        </w:rPr>
        <w:t>telefono numerį.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3V (vardas) – įrašykite savo </w:t>
      </w:r>
      <w:r w:rsidRPr="007D7386">
        <w:rPr>
          <w:rFonts w:eastAsia="Times New Roman" w:cs="Tahoma"/>
          <w:b/>
          <w:sz w:val="18"/>
          <w:szCs w:val="18"/>
        </w:rPr>
        <w:t>vardą.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3P(pavardė) – įrašykite savo </w:t>
      </w:r>
      <w:r w:rsidRPr="007D7386">
        <w:rPr>
          <w:rFonts w:eastAsia="Times New Roman" w:cs="Tahoma"/>
          <w:b/>
          <w:sz w:val="18"/>
          <w:szCs w:val="18"/>
        </w:rPr>
        <w:t>pavardę.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4 (adresas) – įrašykite savo gyvenamosios vietos </w:t>
      </w:r>
      <w:r w:rsidRPr="007D7386">
        <w:rPr>
          <w:rFonts w:eastAsia="Times New Roman" w:cs="Tahoma"/>
          <w:b/>
          <w:sz w:val="18"/>
          <w:szCs w:val="18"/>
        </w:rPr>
        <w:t>adresą 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5 (mokestinis laikotarpis) – įrašykite </w:t>
      </w:r>
      <w:r w:rsidR="00CB27DF">
        <w:rPr>
          <w:rFonts w:eastAsia="Times New Roman" w:cs="Tahoma"/>
          <w:b/>
          <w:sz w:val="18"/>
          <w:szCs w:val="18"/>
        </w:rPr>
        <w:t>2021</w:t>
      </w:r>
      <w:bookmarkStart w:id="0" w:name="_GoBack"/>
      <w:bookmarkEnd w:id="0"/>
      <w:r w:rsidRPr="007D7386">
        <w:rPr>
          <w:rFonts w:eastAsia="Times New Roman" w:cs="Tahoma"/>
          <w:b/>
          <w:sz w:val="18"/>
          <w:szCs w:val="18"/>
        </w:rPr>
        <w:t>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>Grafa Nr. 6S (mokesčio dalį skiriu paramos gavėjui) – pažymėkite kvadratėlį</w:t>
      </w:r>
      <w:r w:rsidRPr="007D7386">
        <w:rPr>
          <w:rFonts w:eastAsia="Times New Roman" w:cs="Tahoma"/>
          <w:bCs/>
          <w:sz w:val="18"/>
          <w:szCs w:val="18"/>
        </w:rPr>
        <w:t xml:space="preserve">  </w:t>
      </w:r>
      <w:r w:rsidRPr="007D7386">
        <w:rPr>
          <w:rFonts w:eastAsia="Times New Roman" w:cs="Tahoma"/>
          <w:b/>
          <w:bCs/>
          <w:sz w:val="18"/>
          <w:szCs w:val="18"/>
        </w:rPr>
        <w:t>X</w:t>
      </w:r>
      <w:r w:rsidRPr="007D7386">
        <w:rPr>
          <w:rFonts w:eastAsia="Times New Roman" w:cs="Tahoma"/>
          <w:sz w:val="18"/>
          <w:szCs w:val="18"/>
        </w:rPr>
        <w:t>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b/>
          <w:bCs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Grafų Nr. 6A – </w:t>
      </w:r>
      <w:r w:rsidRPr="007D7386">
        <w:rPr>
          <w:rFonts w:eastAsia="Times New Roman" w:cs="Tahoma"/>
          <w:b/>
          <w:bCs/>
          <w:sz w:val="18"/>
          <w:szCs w:val="18"/>
        </w:rPr>
        <w:t>nepildykite!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bCs/>
          <w:sz w:val="18"/>
          <w:szCs w:val="18"/>
        </w:rPr>
        <w:t xml:space="preserve">Grafa Nr. 8 (papildomų lapų skaičius) </w:t>
      </w:r>
      <w:r w:rsidRPr="007D7386">
        <w:rPr>
          <w:rFonts w:eastAsia="Times New Roman" w:cs="Tahoma"/>
          <w:sz w:val="18"/>
          <w:szCs w:val="18"/>
        </w:rPr>
        <w:t xml:space="preserve">– </w:t>
      </w:r>
      <w:r w:rsidRPr="007D7386">
        <w:rPr>
          <w:rFonts w:eastAsia="Times New Roman" w:cs="Tahoma"/>
          <w:b/>
          <w:bCs/>
          <w:sz w:val="18"/>
          <w:szCs w:val="18"/>
        </w:rPr>
        <w:t>nepildykite!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>P</w:t>
      </w:r>
      <w:r w:rsidR="009314B8" w:rsidRPr="007D7386">
        <w:rPr>
          <w:rFonts w:eastAsia="Times New Roman" w:cs="Tahoma"/>
          <w:sz w:val="18"/>
          <w:szCs w:val="18"/>
        </w:rPr>
        <w:t>i</w:t>
      </w:r>
      <w:r w:rsidRPr="007D7386">
        <w:rPr>
          <w:rFonts w:eastAsia="Times New Roman" w:cs="Tahoma"/>
          <w:sz w:val="18"/>
          <w:szCs w:val="18"/>
        </w:rPr>
        <w:t>rmoje eilutėje: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E1 (gavėjo tipas) –įrašykite </w:t>
      </w:r>
      <w:r w:rsidRPr="007D7386">
        <w:rPr>
          <w:rFonts w:eastAsia="Times New Roman" w:cs="Tahoma"/>
          <w:b/>
          <w:sz w:val="18"/>
          <w:szCs w:val="18"/>
        </w:rPr>
        <w:t>2.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E2 (gavėjo identifikacijos numeris, kodas) – įrašykite </w:t>
      </w:r>
      <w:r w:rsidR="009314B8" w:rsidRPr="007D7386">
        <w:rPr>
          <w:rFonts w:eastAsia="Times New Roman" w:cs="Tahoma"/>
          <w:b/>
          <w:sz w:val="18"/>
          <w:szCs w:val="18"/>
        </w:rPr>
        <w:t>190425888.</w:t>
      </w:r>
      <w:r w:rsidRPr="007D7386">
        <w:rPr>
          <w:rFonts w:eastAsia="Times New Roman" w:cs="Tahoma"/>
          <w:sz w:val="18"/>
          <w:szCs w:val="18"/>
        </w:rPr>
        <w:t xml:space="preserve"> 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E3 (mokesčio dalies paskirtis) – </w:t>
      </w:r>
      <w:r w:rsidRPr="007D7386">
        <w:rPr>
          <w:rFonts w:eastAsia="Times New Roman" w:cs="Tahoma"/>
          <w:b/>
          <w:bCs/>
          <w:sz w:val="18"/>
          <w:szCs w:val="18"/>
        </w:rPr>
        <w:t>nepildykite!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E4 (mokesčio dalies dydis, procentai) – įrašykite </w:t>
      </w:r>
      <w:r w:rsidRPr="007D7386">
        <w:rPr>
          <w:rFonts w:eastAsia="Times New Roman" w:cs="Tahoma"/>
          <w:b/>
          <w:sz w:val="18"/>
          <w:szCs w:val="18"/>
        </w:rPr>
        <w:t>1,20</w:t>
      </w:r>
      <w:r w:rsidRPr="007D7386">
        <w:rPr>
          <w:rFonts w:eastAsia="Times New Roman" w:cs="Tahoma"/>
          <w:sz w:val="18"/>
          <w:szCs w:val="18"/>
        </w:rPr>
        <w:t>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E5 (mokesčio dalį skiriu iki mokestinio laikotarpio ... .) – jei paramą skiriate ilgiausiam penkių metų laikotarpiui įrašykite </w:t>
      </w:r>
      <w:r w:rsidRPr="007D7386">
        <w:rPr>
          <w:rFonts w:eastAsia="Times New Roman" w:cs="Tahoma"/>
          <w:b/>
          <w:sz w:val="18"/>
          <w:szCs w:val="18"/>
        </w:rPr>
        <w:t xml:space="preserve">2024 </w:t>
      </w:r>
      <w:r w:rsidRPr="007D7386">
        <w:rPr>
          <w:rFonts w:eastAsia="Times New Roman" w:cs="Tahoma"/>
          <w:sz w:val="18"/>
          <w:szCs w:val="18"/>
        </w:rPr>
        <w:t xml:space="preserve">(jei paramą skiriate trumpesniam </w:t>
      </w:r>
      <w:r w:rsidR="009314B8" w:rsidRPr="007D7386">
        <w:rPr>
          <w:rFonts w:eastAsia="Times New Roman" w:cs="Tahoma"/>
          <w:sz w:val="18"/>
          <w:szCs w:val="18"/>
        </w:rPr>
        <w:t>laikotarpiui – nurodykite jį</w:t>
      </w:r>
      <w:r w:rsidRPr="007D7386">
        <w:rPr>
          <w:rFonts w:eastAsia="Times New Roman" w:cs="Tahoma"/>
          <w:sz w:val="18"/>
          <w:szCs w:val="18"/>
        </w:rPr>
        <w:t>).</w:t>
      </w:r>
    </w:p>
    <w:p w:rsidR="00354D2E" w:rsidRPr="007D7386" w:rsidRDefault="00B53AA6" w:rsidP="007D7386">
      <w:pPr>
        <w:spacing w:after="0" w:line="240" w:lineRule="auto"/>
        <w:jc w:val="both"/>
        <w:rPr>
          <w:rFonts w:eastAsia="Times New Roman" w:cs="Tahoma"/>
          <w:bCs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Eilučių 2, 3, 4, 5, 6, 7 – </w:t>
      </w:r>
      <w:r w:rsidRPr="007D7386">
        <w:rPr>
          <w:rFonts w:eastAsia="Times New Roman" w:cs="Tahoma"/>
          <w:b/>
          <w:bCs/>
          <w:sz w:val="18"/>
          <w:szCs w:val="18"/>
        </w:rPr>
        <w:t xml:space="preserve">nepildykite! </w:t>
      </w:r>
      <w:r w:rsidRPr="007D7386">
        <w:rPr>
          <w:rFonts w:eastAsia="Times New Roman" w:cs="Tahoma"/>
          <w:bCs/>
          <w:sz w:val="18"/>
          <w:szCs w:val="18"/>
        </w:rPr>
        <w:t xml:space="preserve">Jos pildomos, jei parama skiriama keliems paramos gavėjams. </w:t>
      </w:r>
    </w:p>
    <w:sectPr w:rsidR="00354D2E" w:rsidRPr="007D7386" w:rsidSect="00F0193F">
      <w:pgSz w:w="11906" w:h="16838"/>
      <w:pgMar w:top="567" w:right="567" w:bottom="0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A6"/>
    <w:rsid w:val="00104C73"/>
    <w:rsid w:val="0024215F"/>
    <w:rsid w:val="002D4F08"/>
    <w:rsid w:val="00354D2E"/>
    <w:rsid w:val="00524EAC"/>
    <w:rsid w:val="007D7386"/>
    <w:rsid w:val="009314B8"/>
    <w:rsid w:val="00A1462C"/>
    <w:rsid w:val="00B53AA6"/>
    <w:rsid w:val="00BB2CA8"/>
    <w:rsid w:val="00CB27DF"/>
    <w:rsid w:val="00D00EBD"/>
    <w:rsid w:val="00F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3AA6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24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4EAC"/>
    <w:rPr>
      <w:rFonts w:ascii="Tahoma" w:eastAsiaTheme="minorEastAsia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24E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24E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3AA6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24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4EAC"/>
    <w:rPr>
      <w:rFonts w:ascii="Tahoma" w:eastAsiaTheme="minorEastAsia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24E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24E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Pradine</cp:lastModifiedBy>
  <cp:revision>3</cp:revision>
  <dcterms:created xsi:type="dcterms:W3CDTF">2022-03-17T08:56:00Z</dcterms:created>
  <dcterms:modified xsi:type="dcterms:W3CDTF">2022-03-17T09:40:00Z</dcterms:modified>
</cp:coreProperties>
</file>